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2C9A" w14:textId="77777777" w:rsidR="005B0FE4" w:rsidRDefault="00997422" w:rsidP="00A82F98">
      <w:pPr>
        <w:pStyle w:val="Title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Jane Smith</w:t>
      </w:r>
    </w:p>
    <w:p w14:paraId="3851CCB7" w14:textId="77777777" w:rsidR="005B0FE4" w:rsidRDefault="00997422" w:rsidP="00997422">
      <w:pPr>
        <w:pStyle w:val="Title"/>
        <w:rPr>
          <w:rStyle w:val="Hyperlink"/>
          <w:rFonts w:ascii="Book Antiqua" w:hAnsi="Book Antiqua"/>
          <w:i/>
          <w:sz w:val="20"/>
        </w:rPr>
      </w:pPr>
      <w:hyperlink r:id="rId8" w:history="1">
        <w:r w:rsidRPr="00B81036">
          <w:rPr>
            <w:rStyle w:val="Hyperlink"/>
            <w:rFonts w:ascii="Book Antiqua" w:hAnsi="Book Antiqua"/>
            <w:i/>
            <w:sz w:val="20"/>
          </w:rPr>
          <w:t>http://www.linkedin.com/pub/jane-smith/28/8554/13a</w:t>
        </w:r>
      </w:hyperlink>
    </w:p>
    <w:p w14:paraId="352747DF" w14:textId="77777777" w:rsidR="00997422" w:rsidRDefault="00997422" w:rsidP="00997422">
      <w:pPr>
        <w:pStyle w:val="Title"/>
        <w:rPr>
          <w:rStyle w:val="Hyperlink"/>
          <w:rFonts w:ascii="Book Antiqua" w:hAnsi="Book Antiqua"/>
          <w:i/>
          <w:sz w:val="20"/>
        </w:rPr>
      </w:pPr>
    </w:p>
    <w:p w14:paraId="3EFD031D" w14:textId="77777777" w:rsidR="00997422" w:rsidRPr="004332A3" w:rsidRDefault="00997422" w:rsidP="00997422">
      <w:pPr>
        <w:pStyle w:val="Title"/>
        <w:jc w:val="left"/>
        <w:rPr>
          <w:b w:val="0"/>
          <w:sz w:val="20"/>
        </w:rPr>
      </w:pPr>
    </w:p>
    <w:p w14:paraId="0B6D45DB" w14:textId="77777777" w:rsidR="005B0FE4" w:rsidRPr="009873B7" w:rsidRDefault="00997422" w:rsidP="005B0FE4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2017 Pine St.  Yourtown,  MN  55003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Phone: 218-438-4587</w:t>
      </w:r>
      <w:r w:rsidR="005B0FE4" w:rsidRPr="009873B7">
        <w:rPr>
          <w:rFonts w:ascii="Arial" w:hAnsi="Arial" w:cs="Arial"/>
          <w:b w:val="0"/>
          <w:sz w:val="22"/>
          <w:szCs w:val="22"/>
        </w:rPr>
        <w:tab/>
      </w:r>
      <w:r w:rsidR="005B0FE4" w:rsidRPr="009873B7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9873B7">
        <w:rPr>
          <w:rFonts w:ascii="Arial" w:hAnsi="Arial" w:cs="Arial"/>
          <w:b w:val="0"/>
          <w:sz w:val="22"/>
          <w:szCs w:val="22"/>
        </w:rPr>
        <w:t xml:space="preserve">        </w:t>
      </w:r>
    </w:p>
    <w:p w14:paraId="7A1D9F9F" w14:textId="77777777" w:rsidR="005B0FE4" w:rsidRPr="009873B7" w:rsidRDefault="00997422" w:rsidP="009873B7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E-mail: somebody.usa@minnap.net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Cell:     612-254-3681</w:t>
      </w:r>
      <w:r w:rsidR="005B0FE4" w:rsidRPr="009873B7">
        <w:rPr>
          <w:rFonts w:ascii="Arial" w:hAnsi="Arial" w:cs="Arial"/>
          <w:b w:val="0"/>
          <w:sz w:val="22"/>
          <w:szCs w:val="22"/>
        </w:rPr>
        <w:tab/>
      </w:r>
      <w:r w:rsidR="00464F20" w:rsidRPr="009873B7">
        <w:rPr>
          <w:rFonts w:ascii="Arial" w:hAnsi="Arial" w:cs="Arial"/>
          <w:b w:val="0"/>
          <w:sz w:val="22"/>
          <w:szCs w:val="22"/>
        </w:rPr>
        <w:t xml:space="preserve">   </w:t>
      </w:r>
      <w:r w:rsidR="00464F20" w:rsidRPr="009873B7">
        <w:rPr>
          <w:rFonts w:ascii="Arial" w:hAnsi="Arial" w:cs="Arial"/>
          <w:b w:val="0"/>
          <w:sz w:val="22"/>
          <w:szCs w:val="22"/>
        </w:rPr>
        <w:tab/>
      </w:r>
      <w:r w:rsidR="009873B7">
        <w:rPr>
          <w:rFonts w:ascii="Arial" w:hAnsi="Arial" w:cs="Arial"/>
          <w:b w:val="0"/>
          <w:sz w:val="22"/>
          <w:szCs w:val="22"/>
        </w:rPr>
        <w:t xml:space="preserve">       </w:t>
      </w:r>
    </w:p>
    <w:p w14:paraId="5D819863" w14:textId="77777777" w:rsidR="005B0FE4" w:rsidRPr="009873B7" w:rsidRDefault="00E97EF7" w:rsidP="005B0FE4">
      <w:pPr>
        <w:ind w:lef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52918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8.2pt" o:hrpct="0" o:hralign="center" o:hr="t">
            <v:imagedata r:id="rId9" o:title="BD14538_"/>
          </v:shape>
        </w:pict>
      </w:r>
    </w:p>
    <w:p w14:paraId="4FBFF118" w14:textId="77777777" w:rsidR="005B0FE4" w:rsidRPr="009873B7" w:rsidRDefault="009873B7" w:rsidP="009873B7">
      <w:pPr>
        <w:jc w:val="center"/>
        <w:rPr>
          <w:rFonts w:ascii="Arial" w:hAnsi="Arial" w:cs="Arial"/>
          <w:sz w:val="32"/>
          <w:szCs w:val="32"/>
        </w:rPr>
      </w:pPr>
      <w:r w:rsidRPr="009873B7">
        <w:rPr>
          <w:rFonts w:ascii="Arial" w:hAnsi="Arial" w:cs="Arial"/>
          <w:b/>
          <w:sz w:val="32"/>
          <w:szCs w:val="32"/>
        </w:rPr>
        <w:t>Marketing Manager</w:t>
      </w:r>
    </w:p>
    <w:p w14:paraId="11910B79" w14:textId="77777777" w:rsidR="005B0FE4" w:rsidRPr="009873B7" w:rsidRDefault="005B0FE4" w:rsidP="005B0FE4">
      <w:pPr>
        <w:pStyle w:val="Heading1"/>
        <w:rPr>
          <w:rFonts w:ascii="Arial" w:hAnsi="Arial" w:cs="Arial"/>
          <w:sz w:val="22"/>
          <w:szCs w:val="22"/>
        </w:rPr>
      </w:pPr>
    </w:p>
    <w:p w14:paraId="0471EE10" w14:textId="65DAE153" w:rsidR="005B0FE4" w:rsidRPr="009873B7" w:rsidRDefault="00E97EF7" w:rsidP="005B0FE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</w:t>
      </w:r>
      <w:bookmarkStart w:id="0" w:name="_GoBack"/>
      <w:bookmarkEnd w:id="0"/>
      <w:r w:rsidR="0012603B" w:rsidRPr="009873B7">
        <w:rPr>
          <w:rFonts w:ascii="Arial" w:hAnsi="Arial" w:cs="Arial"/>
          <w:sz w:val="22"/>
          <w:szCs w:val="22"/>
        </w:rPr>
        <w:t>OBJECTIVE</w:t>
      </w:r>
    </w:p>
    <w:p w14:paraId="21C68BC5" w14:textId="77777777" w:rsidR="005B0FE4" w:rsidRPr="009873B7" w:rsidRDefault="005B0FE4" w:rsidP="005B0FE4">
      <w:pPr>
        <w:rPr>
          <w:rFonts w:ascii="Arial" w:hAnsi="Arial" w:cs="Arial"/>
          <w:sz w:val="22"/>
          <w:szCs w:val="22"/>
        </w:rPr>
      </w:pPr>
    </w:p>
    <w:p w14:paraId="58ECC1A2" w14:textId="77777777" w:rsidR="00BC32C8" w:rsidRPr="009873B7" w:rsidRDefault="00324353" w:rsidP="00BC32C8">
      <w:p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Seeking a</w:t>
      </w:r>
      <w:r w:rsidR="00F03B27" w:rsidRPr="009873B7">
        <w:rPr>
          <w:rFonts w:ascii="Arial" w:hAnsi="Arial" w:cs="Arial"/>
          <w:b/>
          <w:sz w:val="22"/>
          <w:szCs w:val="22"/>
        </w:rPr>
        <w:t xml:space="preserve"> leadership</w:t>
      </w:r>
      <w:r w:rsidR="00F03B27" w:rsidRPr="009873B7">
        <w:rPr>
          <w:rFonts w:ascii="Arial" w:hAnsi="Arial" w:cs="Arial"/>
          <w:sz w:val="22"/>
          <w:szCs w:val="22"/>
        </w:rPr>
        <w:t xml:space="preserve"> </w:t>
      </w:r>
      <w:r w:rsidRPr="009873B7">
        <w:rPr>
          <w:rFonts w:ascii="Arial" w:hAnsi="Arial" w:cs="Arial"/>
          <w:sz w:val="22"/>
          <w:szCs w:val="22"/>
        </w:rPr>
        <w:t xml:space="preserve">role requiring skills in </w:t>
      </w:r>
      <w:r w:rsidR="00F03B27" w:rsidRPr="009873B7">
        <w:rPr>
          <w:rFonts w:ascii="Arial" w:hAnsi="Arial" w:cs="Arial"/>
          <w:sz w:val="22"/>
          <w:szCs w:val="22"/>
        </w:rPr>
        <w:t xml:space="preserve">inspiring shared vision and proven experience in collaborative engagement with intent to improve the process, experience and delivery of quality care.  The position will </w:t>
      </w:r>
      <w:r w:rsidR="00BC32C8" w:rsidRPr="009873B7">
        <w:rPr>
          <w:rFonts w:ascii="Arial" w:hAnsi="Arial" w:cs="Arial"/>
          <w:sz w:val="22"/>
          <w:szCs w:val="22"/>
        </w:rPr>
        <w:t>focus on stakeholder alignment, joint planning and execution using change management methods and strategy.</w:t>
      </w:r>
    </w:p>
    <w:p w14:paraId="0DCD3F1E" w14:textId="77777777" w:rsidR="00D72818" w:rsidRPr="009873B7" w:rsidRDefault="00D72818" w:rsidP="00D72818">
      <w:pPr>
        <w:rPr>
          <w:rFonts w:ascii="Arial" w:hAnsi="Arial" w:cs="Arial"/>
          <w:sz w:val="22"/>
          <w:szCs w:val="22"/>
        </w:rPr>
      </w:pPr>
    </w:p>
    <w:p w14:paraId="15FB1E85" w14:textId="77777777" w:rsidR="00D72818" w:rsidRPr="009873B7" w:rsidRDefault="00D72818" w:rsidP="00D72818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ACCOMPLISHMENTS</w:t>
      </w:r>
    </w:p>
    <w:p w14:paraId="5DCE85C5" w14:textId="77777777" w:rsidR="00824874" w:rsidRPr="009873B7" w:rsidRDefault="00824874" w:rsidP="00D72818">
      <w:pPr>
        <w:rPr>
          <w:rFonts w:ascii="Arial" w:hAnsi="Arial" w:cs="Arial"/>
          <w:sz w:val="22"/>
          <w:szCs w:val="22"/>
        </w:rPr>
      </w:pPr>
    </w:p>
    <w:p w14:paraId="56EEABE9" w14:textId="77777777" w:rsidR="00824874" w:rsidRPr="009873B7" w:rsidRDefault="00324353" w:rsidP="009873B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 xml:space="preserve">Developed </w:t>
      </w:r>
      <w:r w:rsidRPr="009873B7">
        <w:rPr>
          <w:rFonts w:ascii="Arial" w:hAnsi="Arial" w:cs="Arial"/>
          <w:b/>
          <w:sz w:val="22"/>
          <w:szCs w:val="22"/>
        </w:rPr>
        <w:t>revenue optimization</w:t>
      </w:r>
      <w:r w:rsidRPr="009873B7">
        <w:rPr>
          <w:rFonts w:ascii="Arial" w:hAnsi="Arial" w:cs="Arial"/>
          <w:sz w:val="22"/>
          <w:szCs w:val="22"/>
        </w:rPr>
        <w:t xml:space="preserve"> model and plan projecting revenue increases of $ 1.5 million initial year and $2 million per year thereafter.</w:t>
      </w:r>
    </w:p>
    <w:p w14:paraId="1D45DF37" w14:textId="77777777" w:rsidR="00824874" w:rsidRPr="009873B7" w:rsidRDefault="00824874" w:rsidP="004332A3">
      <w:pPr>
        <w:rPr>
          <w:rFonts w:ascii="Arial" w:hAnsi="Arial" w:cs="Arial"/>
          <w:sz w:val="22"/>
          <w:szCs w:val="22"/>
        </w:rPr>
      </w:pPr>
    </w:p>
    <w:p w14:paraId="1C910518" w14:textId="77777777" w:rsidR="00824874" w:rsidRPr="009873B7" w:rsidRDefault="004F0D87" w:rsidP="009873B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 xml:space="preserve">Increased </w:t>
      </w:r>
      <w:r w:rsidRPr="009873B7">
        <w:rPr>
          <w:rFonts w:ascii="Arial" w:hAnsi="Arial" w:cs="Arial"/>
          <w:b/>
          <w:sz w:val="22"/>
          <w:szCs w:val="22"/>
        </w:rPr>
        <w:t>operational efficiencies</w:t>
      </w:r>
      <w:r w:rsidR="00D0764E" w:rsidRPr="009873B7">
        <w:rPr>
          <w:rFonts w:ascii="Arial" w:hAnsi="Arial" w:cs="Arial"/>
          <w:sz w:val="22"/>
          <w:szCs w:val="22"/>
        </w:rPr>
        <w:t xml:space="preserve"> by 15</w:t>
      </w:r>
      <w:r w:rsidRPr="009873B7">
        <w:rPr>
          <w:rFonts w:ascii="Arial" w:hAnsi="Arial" w:cs="Arial"/>
          <w:sz w:val="22"/>
          <w:szCs w:val="22"/>
        </w:rPr>
        <w:t xml:space="preserve">% through </w:t>
      </w:r>
      <w:r w:rsidRPr="009873B7">
        <w:rPr>
          <w:rFonts w:ascii="Arial" w:hAnsi="Arial" w:cs="Arial"/>
          <w:b/>
          <w:sz w:val="22"/>
          <w:szCs w:val="22"/>
        </w:rPr>
        <w:t>strategic leadership</w:t>
      </w:r>
      <w:r w:rsidRPr="009873B7">
        <w:rPr>
          <w:rFonts w:ascii="Arial" w:hAnsi="Arial" w:cs="Arial"/>
          <w:sz w:val="22"/>
          <w:szCs w:val="22"/>
        </w:rPr>
        <w:t xml:space="preserve"> </w:t>
      </w:r>
      <w:r w:rsidR="00B86969" w:rsidRPr="009873B7">
        <w:rPr>
          <w:rFonts w:ascii="Arial" w:hAnsi="Arial" w:cs="Arial"/>
          <w:sz w:val="22"/>
          <w:szCs w:val="22"/>
        </w:rPr>
        <w:t xml:space="preserve">and engagement principals </w:t>
      </w:r>
      <w:r w:rsidRPr="009873B7">
        <w:rPr>
          <w:rFonts w:ascii="Arial" w:hAnsi="Arial" w:cs="Arial"/>
          <w:sz w:val="22"/>
          <w:szCs w:val="22"/>
        </w:rPr>
        <w:t>in developing collaborative relationships and accountability between cross-</w:t>
      </w:r>
      <w:r w:rsidR="00324353" w:rsidRPr="009873B7">
        <w:rPr>
          <w:rFonts w:ascii="Arial" w:hAnsi="Arial" w:cs="Arial"/>
          <w:sz w:val="22"/>
          <w:szCs w:val="22"/>
        </w:rPr>
        <w:t>functional</w:t>
      </w:r>
      <w:r w:rsidRPr="009873B7">
        <w:rPr>
          <w:rFonts w:ascii="Arial" w:hAnsi="Arial" w:cs="Arial"/>
          <w:sz w:val="22"/>
          <w:szCs w:val="22"/>
        </w:rPr>
        <w:t xml:space="preserve"> areas.</w:t>
      </w:r>
    </w:p>
    <w:p w14:paraId="027D2178" w14:textId="77777777" w:rsidR="004F0D87" w:rsidRPr="009873B7" w:rsidRDefault="004F0D87" w:rsidP="004332A3">
      <w:pPr>
        <w:rPr>
          <w:rFonts w:ascii="Arial" w:hAnsi="Arial" w:cs="Arial"/>
          <w:sz w:val="22"/>
          <w:szCs w:val="22"/>
        </w:rPr>
      </w:pPr>
    </w:p>
    <w:p w14:paraId="1579B178" w14:textId="77777777" w:rsidR="00D0764E" w:rsidRDefault="002B6334" w:rsidP="009873B7">
      <w:pPr>
        <w:pStyle w:val="NormalWeb"/>
        <w:numPr>
          <w:ilvl w:val="0"/>
          <w:numId w:val="16"/>
        </w:numPr>
        <w:shd w:val="clear" w:color="auto" w:fill="FFFFFF"/>
        <w:spacing w:after="0" w:line="270" w:lineRule="atLeast"/>
        <w:rPr>
          <w:rFonts w:ascii="Arial" w:hAnsi="Arial" w:cs="Arial"/>
          <w:color w:val="272727"/>
          <w:sz w:val="22"/>
          <w:szCs w:val="22"/>
          <w:lang w:val="en"/>
        </w:rPr>
      </w:pPr>
      <w:r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Achieved 20% </w:t>
      </w:r>
      <w:r w:rsidR="00097F16" w:rsidRPr="009873B7">
        <w:rPr>
          <w:rFonts w:ascii="Arial" w:hAnsi="Arial" w:cs="Arial"/>
          <w:b/>
          <w:color w:val="272727"/>
          <w:sz w:val="22"/>
          <w:szCs w:val="22"/>
          <w:lang w:val="en"/>
        </w:rPr>
        <w:t>market expansion</w:t>
      </w:r>
      <w:r w:rsidR="00097F16"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through</w:t>
      </w:r>
      <w:r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development </w:t>
      </w:r>
      <w:r w:rsidR="00B86969"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of </w:t>
      </w:r>
      <w:r w:rsidRPr="009873B7">
        <w:rPr>
          <w:rFonts w:ascii="Arial" w:hAnsi="Arial" w:cs="Arial"/>
          <w:b/>
          <w:color w:val="272727"/>
          <w:sz w:val="22"/>
          <w:szCs w:val="22"/>
          <w:lang w:val="en"/>
        </w:rPr>
        <w:t xml:space="preserve">competitive </w:t>
      </w:r>
      <w:r w:rsidR="00EB0227" w:rsidRPr="009873B7">
        <w:rPr>
          <w:rFonts w:ascii="Arial" w:hAnsi="Arial" w:cs="Arial"/>
          <w:b/>
          <w:color w:val="272727"/>
          <w:sz w:val="22"/>
          <w:szCs w:val="22"/>
          <w:lang w:val="en"/>
        </w:rPr>
        <w:t>arrangement</w:t>
      </w:r>
      <w:r w:rsidR="00D0764E" w:rsidRPr="009873B7">
        <w:rPr>
          <w:rFonts w:ascii="Arial" w:hAnsi="Arial" w:cs="Arial"/>
          <w:b/>
          <w:color w:val="272727"/>
          <w:sz w:val="22"/>
          <w:szCs w:val="22"/>
          <w:lang w:val="en"/>
        </w:rPr>
        <w:t>s</w:t>
      </w:r>
      <w:r w:rsidR="00EB0227"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with targeted </w:t>
      </w:r>
      <w:r w:rsidRPr="009873B7">
        <w:rPr>
          <w:rFonts w:ascii="Arial" w:hAnsi="Arial" w:cs="Arial"/>
          <w:color w:val="272727"/>
          <w:sz w:val="22"/>
          <w:szCs w:val="22"/>
          <w:lang w:val="en"/>
        </w:rPr>
        <w:t>payers.</w:t>
      </w:r>
    </w:p>
    <w:p w14:paraId="7899F6E6" w14:textId="77777777" w:rsidR="009873B7" w:rsidRPr="009873B7" w:rsidRDefault="009873B7" w:rsidP="00FE19F5">
      <w:pPr>
        <w:pStyle w:val="ListParagraph"/>
        <w:numPr>
          <w:ilvl w:val="0"/>
          <w:numId w:val="0"/>
        </w:numPr>
        <w:spacing w:after="0"/>
        <w:ind w:left="360"/>
        <w:rPr>
          <w:rFonts w:ascii="Arial" w:hAnsi="Arial" w:cs="Arial"/>
          <w:color w:val="272727"/>
          <w:sz w:val="22"/>
          <w:szCs w:val="22"/>
          <w:lang w:val="en"/>
        </w:rPr>
      </w:pPr>
    </w:p>
    <w:p w14:paraId="45A1D023" w14:textId="77777777" w:rsidR="00D0764E" w:rsidRPr="009873B7" w:rsidRDefault="00404D40" w:rsidP="004332A3">
      <w:pPr>
        <w:pStyle w:val="NormalWeb"/>
        <w:numPr>
          <w:ilvl w:val="0"/>
          <w:numId w:val="16"/>
        </w:numPr>
        <w:shd w:val="clear" w:color="auto" w:fill="FFFFFF"/>
        <w:spacing w:line="270" w:lineRule="atLeast"/>
        <w:rPr>
          <w:rFonts w:ascii="Arial" w:hAnsi="Arial" w:cs="Arial"/>
          <w:color w:val="272727"/>
          <w:sz w:val="22"/>
          <w:szCs w:val="22"/>
          <w:lang w:val="en"/>
        </w:rPr>
      </w:pPr>
      <w:r w:rsidRPr="009873B7">
        <w:rPr>
          <w:rFonts w:ascii="Arial" w:hAnsi="Arial" w:cs="Arial"/>
          <w:color w:val="272727"/>
          <w:sz w:val="22"/>
          <w:szCs w:val="22"/>
          <w:lang w:val="en"/>
        </w:rPr>
        <w:t>Served as e</w:t>
      </w:r>
      <w:r w:rsidR="00D0764E" w:rsidRPr="009873B7">
        <w:rPr>
          <w:rFonts w:ascii="Arial" w:hAnsi="Arial" w:cs="Arial"/>
          <w:color w:val="272727"/>
          <w:sz w:val="22"/>
          <w:szCs w:val="22"/>
          <w:lang w:val="en"/>
        </w:rPr>
        <w:t>ngagement leader on executive teams supporting share</w:t>
      </w:r>
      <w:r w:rsidR="00FE19F5">
        <w:rPr>
          <w:rFonts w:ascii="Arial" w:hAnsi="Arial" w:cs="Arial"/>
          <w:color w:val="272727"/>
          <w:sz w:val="22"/>
          <w:szCs w:val="22"/>
          <w:lang w:val="en"/>
        </w:rPr>
        <w:t xml:space="preserve">d vision and ensuring </w:t>
      </w:r>
      <w:r w:rsidR="002E2B12" w:rsidRPr="009873B7">
        <w:rPr>
          <w:rFonts w:ascii="Arial" w:hAnsi="Arial" w:cs="Arial"/>
          <w:color w:val="272727"/>
          <w:sz w:val="22"/>
          <w:szCs w:val="22"/>
          <w:lang w:val="en"/>
        </w:rPr>
        <w:t>results in achieving</w:t>
      </w:r>
      <w:r w:rsidR="00D0764E"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company-wide goals and objectives.</w:t>
      </w:r>
    </w:p>
    <w:p w14:paraId="6BBAAED8" w14:textId="77777777" w:rsidR="004F0D87" w:rsidRPr="009873B7" w:rsidRDefault="004F0D87" w:rsidP="004332A3">
      <w:pPr>
        <w:pStyle w:val="NormalWeb"/>
        <w:numPr>
          <w:ilvl w:val="0"/>
          <w:numId w:val="16"/>
        </w:numPr>
        <w:shd w:val="clear" w:color="auto" w:fill="FFFFFF"/>
        <w:spacing w:line="270" w:lineRule="atLeast"/>
        <w:rPr>
          <w:rFonts w:ascii="Arial" w:hAnsi="Arial" w:cs="Arial"/>
          <w:color w:val="272727"/>
          <w:sz w:val="22"/>
          <w:szCs w:val="22"/>
          <w:lang w:val="en"/>
        </w:rPr>
      </w:pPr>
      <w:r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Developed new </w:t>
      </w:r>
      <w:r w:rsidRPr="009873B7">
        <w:rPr>
          <w:rFonts w:ascii="Arial" w:hAnsi="Arial" w:cs="Arial"/>
          <w:b/>
          <w:color w:val="272727"/>
          <w:sz w:val="22"/>
          <w:szCs w:val="22"/>
          <w:lang w:val="en"/>
        </w:rPr>
        <w:t>risk-share payment model</w:t>
      </w:r>
      <w:r w:rsidR="00D0764E"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with</w:t>
      </w:r>
      <w:r w:rsidR="00B86969"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projec</w:t>
      </w:r>
      <w:r w:rsidR="00EB0227" w:rsidRPr="009873B7">
        <w:rPr>
          <w:rFonts w:ascii="Arial" w:hAnsi="Arial" w:cs="Arial"/>
          <w:color w:val="272727"/>
          <w:sz w:val="22"/>
          <w:szCs w:val="22"/>
          <w:lang w:val="en"/>
        </w:rPr>
        <w:t>ted annual savings of 35%</w:t>
      </w:r>
      <w:r w:rsidR="00B86969"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and </w:t>
      </w:r>
      <w:r w:rsidR="00EB0227" w:rsidRPr="009873B7">
        <w:rPr>
          <w:rFonts w:ascii="Arial" w:hAnsi="Arial" w:cs="Arial"/>
          <w:color w:val="272727"/>
          <w:sz w:val="22"/>
          <w:szCs w:val="22"/>
          <w:lang w:val="en"/>
        </w:rPr>
        <w:t>re-</w:t>
      </w:r>
      <w:r w:rsidR="00B86969" w:rsidRPr="009873B7">
        <w:rPr>
          <w:rFonts w:ascii="Arial" w:hAnsi="Arial" w:cs="Arial"/>
          <w:color w:val="272727"/>
          <w:sz w:val="22"/>
          <w:szCs w:val="22"/>
          <w:lang w:val="en"/>
        </w:rPr>
        <w:t>design of</w:t>
      </w:r>
      <w:r w:rsidRPr="009873B7">
        <w:rPr>
          <w:rFonts w:ascii="Arial" w:hAnsi="Arial" w:cs="Arial"/>
          <w:color w:val="272727"/>
          <w:sz w:val="22"/>
          <w:szCs w:val="22"/>
          <w:lang w:val="en"/>
        </w:rPr>
        <w:t xml:space="preserve"> Centers of Excellence Program.</w:t>
      </w:r>
    </w:p>
    <w:p w14:paraId="73D29664" w14:textId="77777777" w:rsidR="004F0D87" w:rsidRPr="009873B7" w:rsidRDefault="004F0D87" w:rsidP="004332A3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272727"/>
          <w:sz w:val="22"/>
          <w:szCs w:val="22"/>
          <w:lang w:val="en"/>
        </w:rPr>
      </w:pPr>
      <w:r w:rsidRPr="009873B7">
        <w:rPr>
          <w:rFonts w:ascii="Arial" w:hAnsi="Arial" w:cs="Arial"/>
          <w:sz w:val="22"/>
          <w:szCs w:val="22"/>
        </w:rPr>
        <w:t xml:space="preserve">Re-negotiated COE transplant agreements by moving from discount to </w:t>
      </w:r>
      <w:r w:rsidRPr="009873B7">
        <w:rPr>
          <w:rFonts w:ascii="Arial" w:hAnsi="Arial" w:cs="Arial"/>
          <w:b/>
          <w:sz w:val="22"/>
          <w:szCs w:val="22"/>
        </w:rPr>
        <w:t>risk-share contracts</w:t>
      </w:r>
      <w:r w:rsidRPr="009873B7">
        <w:rPr>
          <w:rFonts w:ascii="Arial" w:hAnsi="Arial" w:cs="Arial"/>
          <w:sz w:val="22"/>
          <w:szCs w:val="22"/>
        </w:rPr>
        <w:t xml:space="preserve"> resulting</w:t>
      </w:r>
      <w:r w:rsidR="002B6334" w:rsidRPr="009873B7">
        <w:rPr>
          <w:rFonts w:ascii="Arial" w:hAnsi="Arial" w:cs="Arial"/>
          <w:sz w:val="22"/>
          <w:szCs w:val="22"/>
        </w:rPr>
        <w:t xml:space="preserve"> in </w:t>
      </w:r>
      <w:r w:rsidRPr="009873B7">
        <w:rPr>
          <w:rFonts w:ascii="Arial" w:hAnsi="Arial" w:cs="Arial"/>
          <w:sz w:val="22"/>
          <w:szCs w:val="22"/>
        </w:rPr>
        <w:t xml:space="preserve">35% </w:t>
      </w:r>
      <w:r w:rsidR="002B6334" w:rsidRPr="009873B7">
        <w:rPr>
          <w:rFonts w:ascii="Arial" w:hAnsi="Arial" w:cs="Arial"/>
          <w:b/>
          <w:sz w:val="22"/>
          <w:szCs w:val="22"/>
        </w:rPr>
        <w:t xml:space="preserve">average </w:t>
      </w:r>
      <w:r w:rsidRPr="009873B7">
        <w:rPr>
          <w:rFonts w:ascii="Arial" w:hAnsi="Arial" w:cs="Arial"/>
          <w:b/>
          <w:sz w:val="22"/>
          <w:szCs w:val="22"/>
        </w:rPr>
        <w:t>savings</w:t>
      </w:r>
      <w:r w:rsidRPr="009873B7">
        <w:rPr>
          <w:rFonts w:ascii="Arial" w:hAnsi="Arial" w:cs="Arial"/>
          <w:sz w:val="22"/>
          <w:szCs w:val="22"/>
        </w:rPr>
        <w:t xml:space="preserve"> and </w:t>
      </w:r>
      <w:r w:rsidRPr="009873B7">
        <w:rPr>
          <w:rFonts w:ascii="Arial" w:hAnsi="Arial" w:cs="Arial"/>
          <w:b/>
          <w:sz w:val="22"/>
          <w:szCs w:val="22"/>
        </w:rPr>
        <w:t>increased satisfaction</w:t>
      </w:r>
      <w:r w:rsidRPr="009873B7">
        <w:rPr>
          <w:rFonts w:ascii="Arial" w:hAnsi="Arial" w:cs="Arial"/>
          <w:sz w:val="22"/>
          <w:szCs w:val="22"/>
        </w:rPr>
        <w:t xml:space="preserve"> across clients and members.  </w:t>
      </w:r>
    </w:p>
    <w:p w14:paraId="70E07954" w14:textId="77777777" w:rsidR="00EB0227" w:rsidRPr="009873B7" w:rsidRDefault="00EB0227" w:rsidP="004332A3">
      <w:pPr>
        <w:ind w:left="720" w:hanging="360"/>
        <w:rPr>
          <w:rFonts w:ascii="Arial" w:hAnsi="Arial" w:cs="Arial"/>
          <w:sz w:val="22"/>
          <w:szCs w:val="22"/>
        </w:rPr>
      </w:pPr>
    </w:p>
    <w:p w14:paraId="6E9B8738" w14:textId="77777777" w:rsidR="004332A3" w:rsidRPr="009873B7" w:rsidRDefault="00EB0227" w:rsidP="004332A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Training, mentoring</w:t>
      </w:r>
      <w:r w:rsidR="002E2B12" w:rsidRPr="009873B7">
        <w:rPr>
          <w:rFonts w:ascii="Arial" w:hAnsi="Arial" w:cs="Arial"/>
          <w:sz w:val="22"/>
          <w:szCs w:val="22"/>
        </w:rPr>
        <w:t>, coaching</w:t>
      </w:r>
      <w:r w:rsidRPr="009873B7">
        <w:rPr>
          <w:rFonts w:ascii="Arial" w:hAnsi="Arial" w:cs="Arial"/>
          <w:sz w:val="22"/>
          <w:szCs w:val="22"/>
        </w:rPr>
        <w:t xml:space="preserve"> and development of </w:t>
      </w:r>
      <w:r w:rsidR="00404D40" w:rsidRPr="009873B7">
        <w:rPr>
          <w:rFonts w:ascii="Arial" w:hAnsi="Arial" w:cs="Arial"/>
          <w:sz w:val="22"/>
          <w:szCs w:val="22"/>
        </w:rPr>
        <w:t>25</w:t>
      </w:r>
      <w:r w:rsidR="004332A3" w:rsidRPr="009873B7">
        <w:rPr>
          <w:rFonts w:ascii="Arial" w:hAnsi="Arial" w:cs="Arial"/>
          <w:sz w:val="22"/>
          <w:szCs w:val="22"/>
        </w:rPr>
        <w:t xml:space="preserve"> </w:t>
      </w:r>
      <w:r w:rsidR="00404D40" w:rsidRPr="009873B7">
        <w:rPr>
          <w:rFonts w:ascii="Arial" w:hAnsi="Arial" w:cs="Arial"/>
          <w:sz w:val="22"/>
          <w:szCs w:val="22"/>
        </w:rPr>
        <w:t xml:space="preserve">staff based locally and nationally.   </w:t>
      </w:r>
    </w:p>
    <w:p w14:paraId="5F9F6B59" w14:textId="77777777" w:rsidR="004332A3" w:rsidRPr="009873B7" w:rsidRDefault="004332A3" w:rsidP="004332A3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</w:p>
    <w:p w14:paraId="01E626DA" w14:textId="77777777" w:rsidR="004332A3" w:rsidRPr="009873B7" w:rsidRDefault="00142965" w:rsidP="004332A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 xml:space="preserve">Design and implemented </w:t>
      </w:r>
      <w:r w:rsidRPr="009873B7">
        <w:rPr>
          <w:rFonts w:ascii="Arial" w:hAnsi="Arial" w:cs="Arial"/>
          <w:sz w:val="22"/>
          <w:szCs w:val="22"/>
        </w:rPr>
        <w:t>new Contract Lifecycle Management system that contract management life cycle system including tracki</w:t>
      </w:r>
      <w:r w:rsidR="00010C65" w:rsidRPr="009873B7">
        <w:rPr>
          <w:rFonts w:ascii="Arial" w:hAnsi="Arial" w:cs="Arial"/>
          <w:sz w:val="22"/>
          <w:szCs w:val="22"/>
        </w:rPr>
        <w:t>ng, auditing and reporting resulting in 25% increased efficiency.</w:t>
      </w:r>
    </w:p>
    <w:p w14:paraId="756D33C9" w14:textId="77777777" w:rsidR="004332A3" w:rsidRPr="009873B7" w:rsidRDefault="004332A3" w:rsidP="004332A3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7968A7DF" w14:textId="77777777" w:rsidR="00010C65" w:rsidRPr="009873B7" w:rsidRDefault="002B6334" w:rsidP="004332A3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 xml:space="preserve">Leadership role in </w:t>
      </w:r>
      <w:r w:rsidR="00097F16" w:rsidRPr="009873B7">
        <w:rPr>
          <w:rFonts w:ascii="Arial" w:hAnsi="Arial" w:cs="Arial"/>
          <w:sz w:val="22"/>
          <w:szCs w:val="22"/>
        </w:rPr>
        <w:t>developing and launching new product and design to market requiring completion of value-based contracts w</w:t>
      </w:r>
      <w:r w:rsidR="00EB0227" w:rsidRPr="009873B7">
        <w:rPr>
          <w:rFonts w:ascii="Arial" w:hAnsi="Arial" w:cs="Arial"/>
          <w:sz w:val="22"/>
          <w:szCs w:val="22"/>
        </w:rPr>
        <w:t xml:space="preserve">ith integrated care delivery systems and resulting in market expansion, client and member growth. </w:t>
      </w:r>
    </w:p>
    <w:p w14:paraId="3EFCFE89" w14:textId="77777777" w:rsidR="00324353" w:rsidRPr="009873B7" w:rsidRDefault="00324353" w:rsidP="00324353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0ABDB699" w14:textId="77777777" w:rsidR="00434BBE" w:rsidRPr="009873B7" w:rsidRDefault="00434BBE" w:rsidP="00D72818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CAPABILITIES</w:t>
      </w:r>
    </w:p>
    <w:p w14:paraId="2B12C37B" w14:textId="77777777" w:rsidR="00D6723B" w:rsidRPr="009873B7" w:rsidRDefault="00434BBE" w:rsidP="00D6723B">
      <w:pPr>
        <w:ind w:left="72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 xml:space="preserve">Leadership   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D6723B" w:rsidRPr="009873B7">
        <w:rPr>
          <w:rFonts w:ascii="Arial" w:hAnsi="Arial" w:cs="Arial"/>
          <w:sz w:val="22"/>
          <w:szCs w:val="22"/>
        </w:rPr>
        <w:tab/>
      </w:r>
      <w:r w:rsidR="00FE19F5">
        <w:rPr>
          <w:rFonts w:ascii="Arial" w:hAnsi="Arial" w:cs="Arial"/>
          <w:sz w:val="22"/>
          <w:szCs w:val="22"/>
        </w:rPr>
        <w:t xml:space="preserve">    </w:t>
      </w:r>
      <w:r w:rsidRPr="009873B7">
        <w:rPr>
          <w:rFonts w:ascii="Arial" w:hAnsi="Arial" w:cs="Arial"/>
          <w:sz w:val="22"/>
          <w:szCs w:val="22"/>
        </w:rPr>
        <w:t>Strategy &amp; Planning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D6723B" w:rsidRPr="009873B7">
        <w:rPr>
          <w:rFonts w:ascii="Arial" w:hAnsi="Arial" w:cs="Arial"/>
          <w:sz w:val="22"/>
          <w:szCs w:val="22"/>
        </w:rPr>
        <w:t xml:space="preserve">Engagement &amp; Partnerships </w:t>
      </w:r>
    </w:p>
    <w:p w14:paraId="09E20C7F" w14:textId="77777777" w:rsidR="004343E3" w:rsidRDefault="00434BBE" w:rsidP="00D6723B">
      <w:pPr>
        <w:ind w:left="72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Team Approach</w:t>
      </w:r>
      <w:r w:rsidR="00FE19F5">
        <w:rPr>
          <w:rFonts w:ascii="Arial" w:hAnsi="Arial" w:cs="Arial"/>
          <w:sz w:val="22"/>
          <w:szCs w:val="22"/>
        </w:rPr>
        <w:tab/>
        <w:t xml:space="preserve">                </w:t>
      </w:r>
      <w:r w:rsidRPr="009873B7">
        <w:rPr>
          <w:rFonts w:ascii="Arial" w:hAnsi="Arial" w:cs="Arial"/>
          <w:sz w:val="22"/>
          <w:szCs w:val="22"/>
        </w:rPr>
        <w:t>Modeling &amp; Analysis</w:t>
      </w:r>
      <w:r w:rsidR="00D6723B" w:rsidRPr="009873B7">
        <w:rPr>
          <w:rFonts w:ascii="Arial" w:hAnsi="Arial" w:cs="Arial"/>
          <w:sz w:val="22"/>
          <w:szCs w:val="22"/>
        </w:rPr>
        <w:tab/>
      </w:r>
      <w:r w:rsidR="00D6723B"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>Change Management</w:t>
      </w:r>
      <w:r w:rsidR="00D6723B" w:rsidRPr="009873B7">
        <w:rPr>
          <w:rFonts w:ascii="Arial" w:hAnsi="Arial" w:cs="Arial"/>
          <w:sz w:val="22"/>
          <w:szCs w:val="22"/>
        </w:rPr>
        <w:tab/>
      </w:r>
      <w:r w:rsidR="00FE19F5">
        <w:rPr>
          <w:rFonts w:ascii="Arial" w:hAnsi="Arial" w:cs="Arial"/>
          <w:sz w:val="22"/>
          <w:szCs w:val="22"/>
        </w:rPr>
        <w:t xml:space="preserve"> Development  </w:t>
      </w:r>
      <w:r w:rsidR="00FE19F5">
        <w:rPr>
          <w:rFonts w:ascii="Arial" w:hAnsi="Arial" w:cs="Arial"/>
          <w:sz w:val="22"/>
          <w:szCs w:val="22"/>
        </w:rPr>
        <w:tab/>
        <w:t xml:space="preserve">    </w:t>
      </w:r>
      <w:r w:rsidR="004343E3">
        <w:rPr>
          <w:rFonts w:ascii="Arial" w:hAnsi="Arial" w:cs="Arial"/>
          <w:sz w:val="22"/>
          <w:szCs w:val="22"/>
        </w:rPr>
        <w:t xml:space="preserve">    </w:t>
      </w:r>
      <w:r w:rsidR="004343E3">
        <w:rPr>
          <w:rFonts w:ascii="Arial" w:hAnsi="Arial" w:cs="Arial"/>
          <w:sz w:val="22"/>
          <w:szCs w:val="22"/>
        </w:rPr>
        <w:tab/>
      </w:r>
      <w:r w:rsidR="004343E3">
        <w:rPr>
          <w:rFonts w:ascii="Arial" w:hAnsi="Arial" w:cs="Arial"/>
          <w:sz w:val="22"/>
          <w:szCs w:val="22"/>
        </w:rPr>
        <w:tab/>
        <w:t xml:space="preserve">    </w:t>
      </w:r>
      <w:r w:rsidRPr="009873B7">
        <w:rPr>
          <w:rFonts w:ascii="Arial" w:hAnsi="Arial" w:cs="Arial"/>
          <w:sz w:val="22"/>
          <w:szCs w:val="22"/>
        </w:rPr>
        <w:t>Revenue Management</w:t>
      </w:r>
      <w:r w:rsidR="00D6723B" w:rsidRPr="009873B7">
        <w:rPr>
          <w:rFonts w:ascii="Arial" w:hAnsi="Arial" w:cs="Arial"/>
          <w:sz w:val="22"/>
          <w:szCs w:val="22"/>
        </w:rPr>
        <w:tab/>
      </w:r>
      <w:r w:rsidR="00D6723B" w:rsidRPr="009873B7">
        <w:rPr>
          <w:rFonts w:ascii="Arial" w:hAnsi="Arial" w:cs="Arial"/>
          <w:sz w:val="22"/>
          <w:szCs w:val="22"/>
        </w:rPr>
        <w:tab/>
        <w:t>Contract Negotiations</w:t>
      </w:r>
      <w:r w:rsidR="00FE19F5">
        <w:rPr>
          <w:rFonts w:ascii="Arial" w:hAnsi="Arial" w:cs="Arial"/>
          <w:sz w:val="22"/>
          <w:szCs w:val="22"/>
        </w:rPr>
        <w:tab/>
      </w:r>
    </w:p>
    <w:p w14:paraId="40060A33" w14:textId="77777777" w:rsidR="00D6723B" w:rsidRPr="009873B7" w:rsidRDefault="00D6723B" w:rsidP="00D6723B">
      <w:pPr>
        <w:ind w:left="720"/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 xml:space="preserve">Training &amp; Development  </w:t>
      </w:r>
      <w:r w:rsidRPr="009873B7">
        <w:rPr>
          <w:rFonts w:ascii="Arial" w:hAnsi="Arial" w:cs="Arial"/>
          <w:sz w:val="22"/>
          <w:szCs w:val="22"/>
        </w:rPr>
        <w:tab/>
      </w:r>
      <w:r w:rsidR="004343E3">
        <w:rPr>
          <w:rFonts w:ascii="Arial" w:hAnsi="Arial" w:cs="Arial"/>
          <w:sz w:val="22"/>
          <w:szCs w:val="22"/>
        </w:rPr>
        <w:t xml:space="preserve">    </w:t>
      </w:r>
      <w:r w:rsidRPr="009873B7">
        <w:rPr>
          <w:rFonts w:ascii="Arial" w:hAnsi="Arial" w:cs="Arial"/>
          <w:sz w:val="22"/>
          <w:szCs w:val="22"/>
        </w:rPr>
        <w:t>Payment Design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4343E3">
        <w:rPr>
          <w:rFonts w:ascii="Arial" w:hAnsi="Arial" w:cs="Arial"/>
          <w:sz w:val="22"/>
          <w:szCs w:val="22"/>
        </w:rPr>
        <w:t>Network Management</w:t>
      </w:r>
      <w:r w:rsidRPr="009873B7">
        <w:rPr>
          <w:rFonts w:ascii="Arial" w:hAnsi="Arial" w:cs="Arial"/>
          <w:sz w:val="22"/>
          <w:szCs w:val="22"/>
        </w:rPr>
        <w:tab/>
      </w:r>
    </w:p>
    <w:p w14:paraId="42C22ADB" w14:textId="77777777" w:rsidR="00FE19F5" w:rsidRDefault="00FE19F5" w:rsidP="00D72818">
      <w:pPr>
        <w:rPr>
          <w:rFonts w:ascii="Arial" w:hAnsi="Arial" w:cs="Arial"/>
          <w:b/>
          <w:sz w:val="22"/>
          <w:szCs w:val="22"/>
        </w:rPr>
        <w:sectPr w:rsidR="00FE19F5" w:rsidSect="00FE19F5">
          <w:footerReference w:type="default" r:id="rId10"/>
          <w:pgSz w:w="12240" w:h="15840"/>
          <w:pgMar w:top="864" w:right="1080" w:bottom="720" w:left="1080" w:header="720" w:footer="720" w:gutter="0"/>
          <w:cols w:space="720"/>
          <w:docGrid w:linePitch="272"/>
        </w:sectPr>
      </w:pPr>
    </w:p>
    <w:p w14:paraId="2DF2F5B7" w14:textId="77777777" w:rsidR="00D72818" w:rsidRPr="009873B7" w:rsidRDefault="00D72818" w:rsidP="00D72818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lastRenderedPageBreak/>
        <w:t>PROFESSIONAL EXPERIENCE</w:t>
      </w:r>
    </w:p>
    <w:p w14:paraId="5CC9455F" w14:textId="77777777" w:rsidR="004E0D03" w:rsidRPr="009873B7" w:rsidRDefault="004E0D03" w:rsidP="00D72818">
      <w:pPr>
        <w:rPr>
          <w:rFonts w:ascii="Arial" w:hAnsi="Arial" w:cs="Arial"/>
          <w:b/>
          <w:sz w:val="22"/>
          <w:szCs w:val="22"/>
        </w:rPr>
      </w:pPr>
    </w:p>
    <w:p w14:paraId="307729D3" w14:textId="77777777" w:rsidR="004E0D03" w:rsidRPr="009873B7" w:rsidRDefault="004E0D03" w:rsidP="004E0D03">
      <w:pPr>
        <w:ind w:right="-45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Director, Network Revenue Services</w:t>
      </w:r>
      <w:r w:rsidRPr="009873B7">
        <w:rPr>
          <w:rFonts w:ascii="Arial" w:hAnsi="Arial" w:cs="Arial"/>
          <w:b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>Radiologic Corp.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324353" w:rsidRPr="009873B7">
        <w:rPr>
          <w:rFonts w:ascii="Arial" w:hAnsi="Arial" w:cs="Arial"/>
          <w:sz w:val="22"/>
          <w:szCs w:val="22"/>
        </w:rPr>
        <w:t xml:space="preserve">Eden Prairie, MN </w:t>
      </w:r>
      <w:r w:rsidR="00324353" w:rsidRPr="009873B7">
        <w:rPr>
          <w:rFonts w:ascii="Arial" w:hAnsi="Arial" w:cs="Arial"/>
          <w:sz w:val="22"/>
          <w:szCs w:val="22"/>
        </w:rPr>
        <w:tab/>
      </w:r>
      <w:r w:rsidR="00324353"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>2011 – 2014</w:t>
      </w:r>
    </w:p>
    <w:p w14:paraId="668C5519" w14:textId="77777777" w:rsidR="004E0D03" w:rsidRPr="009873B7" w:rsidRDefault="004E0D03" w:rsidP="004E0D03">
      <w:pPr>
        <w:ind w:right="-45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Senior Contract Manager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997422">
        <w:rPr>
          <w:rFonts w:ascii="Arial" w:hAnsi="Arial" w:cs="Arial"/>
          <w:sz w:val="22"/>
          <w:szCs w:val="22"/>
        </w:rPr>
        <w:t>Superior Health</w:t>
      </w:r>
      <w:r w:rsidRPr="009873B7">
        <w:rPr>
          <w:rFonts w:ascii="Arial" w:hAnsi="Arial" w:cs="Arial"/>
          <w:sz w:val="22"/>
          <w:szCs w:val="22"/>
        </w:rPr>
        <w:tab/>
      </w:r>
      <w:r w:rsidR="004332A3"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>Golden Valley, MN</w:t>
      </w:r>
      <w:r w:rsidR="00324353"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2005 – 2011</w:t>
      </w:r>
    </w:p>
    <w:p w14:paraId="30A98AEE" w14:textId="77777777" w:rsidR="004E0D03" w:rsidRPr="009873B7" w:rsidRDefault="004E0D03" w:rsidP="004E0D03">
      <w:pPr>
        <w:ind w:right="-45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Principal – Consultant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The Tri</w:t>
      </w:r>
      <w:r w:rsidR="00997422">
        <w:rPr>
          <w:rFonts w:ascii="Arial" w:hAnsi="Arial" w:cs="Arial"/>
          <w:sz w:val="22"/>
          <w:szCs w:val="22"/>
        </w:rPr>
        <w:t xml:space="preserve">nity </w:t>
      </w:r>
      <w:r w:rsidRPr="009873B7">
        <w:rPr>
          <w:rFonts w:ascii="Arial" w:hAnsi="Arial" w:cs="Arial"/>
          <w:sz w:val="22"/>
          <w:szCs w:val="22"/>
        </w:rPr>
        <w:t>Group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 xml:space="preserve">St. Paul, MN 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2000 – 2005</w:t>
      </w:r>
    </w:p>
    <w:p w14:paraId="7343A70C" w14:textId="77777777" w:rsidR="004E0D03" w:rsidRPr="009873B7" w:rsidRDefault="004E0D03" w:rsidP="004E0D03">
      <w:pPr>
        <w:ind w:right="-45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VP, Network Management</w:t>
      </w:r>
      <w:r w:rsidRPr="009873B7">
        <w:rPr>
          <w:rFonts w:ascii="Arial" w:hAnsi="Arial" w:cs="Arial"/>
          <w:b/>
          <w:sz w:val="22"/>
          <w:szCs w:val="22"/>
        </w:rPr>
        <w:tab/>
      </w:r>
      <w:r w:rsidR="004112A1" w:rsidRPr="009873B7">
        <w:rPr>
          <w:rFonts w:ascii="Arial" w:hAnsi="Arial" w:cs="Arial"/>
          <w:sz w:val="22"/>
          <w:szCs w:val="22"/>
        </w:rPr>
        <w:tab/>
      </w:r>
      <w:r w:rsidR="004332A3" w:rsidRPr="009873B7">
        <w:rPr>
          <w:rFonts w:ascii="Arial" w:hAnsi="Arial" w:cs="Arial"/>
          <w:sz w:val="22"/>
          <w:szCs w:val="22"/>
        </w:rPr>
        <w:tab/>
      </w:r>
      <w:r w:rsidR="00997422">
        <w:rPr>
          <w:rFonts w:ascii="Arial" w:hAnsi="Arial" w:cs="Arial"/>
          <w:sz w:val="22"/>
          <w:szCs w:val="22"/>
        </w:rPr>
        <w:t xml:space="preserve">American </w:t>
      </w:r>
      <w:r w:rsidRPr="009873B7">
        <w:rPr>
          <w:rFonts w:ascii="Arial" w:hAnsi="Arial" w:cs="Arial"/>
          <w:sz w:val="22"/>
          <w:szCs w:val="22"/>
        </w:rPr>
        <w:t xml:space="preserve">Healthcare </w:t>
      </w:r>
      <w:r w:rsidRPr="009873B7">
        <w:rPr>
          <w:rFonts w:ascii="Arial" w:hAnsi="Arial" w:cs="Arial"/>
          <w:sz w:val="22"/>
          <w:szCs w:val="22"/>
        </w:rPr>
        <w:tab/>
      </w:r>
      <w:r w:rsidR="004332A3"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>Minnetonka, MN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1998 – 1999</w:t>
      </w:r>
    </w:p>
    <w:p w14:paraId="056C685B" w14:textId="77777777" w:rsidR="00997422" w:rsidRDefault="004E0D03" w:rsidP="004E0D03">
      <w:pPr>
        <w:ind w:right="-45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Director, Strategy &amp; Provider Relations</w:t>
      </w:r>
      <w:r w:rsidRPr="009873B7">
        <w:rPr>
          <w:rFonts w:ascii="Arial" w:hAnsi="Arial" w:cs="Arial"/>
          <w:sz w:val="22"/>
          <w:szCs w:val="22"/>
        </w:rPr>
        <w:tab/>
      </w:r>
      <w:r w:rsidR="00997422">
        <w:rPr>
          <w:rFonts w:ascii="Arial" w:hAnsi="Arial" w:cs="Arial"/>
          <w:sz w:val="22"/>
          <w:szCs w:val="22"/>
        </w:rPr>
        <w:t>All American</w:t>
      </w:r>
      <w:r w:rsidRPr="009873B7">
        <w:rPr>
          <w:rFonts w:ascii="Arial" w:hAnsi="Arial" w:cs="Arial"/>
          <w:sz w:val="22"/>
          <w:szCs w:val="22"/>
        </w:rPr>
        <w:t xml:space="preserve"> Health Plans</w:t>
      </w:r>
      <w:r w:rsidRPr="009873B7">
        <w:rPr>
          <w:rFonts w:ascii="Arial" w:hAnsi="Arial" w:cs="Arial"/>
          <w:sz w:val="22"/>
          <w:szCs w:val="22"/>
        </w:rPr>
        <w:tab/>
        <w:t>Minnetonka, MN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1996 – 1998</w:t>
      </w:r>
    </w:p>
    <w:p w14:paraId="2AEC1B3D" w14:textId="77777777" w:rsidR="004E0D03" w:rsidRPr="009873B7" w:rsidRDefault="004E0D03" w:rsidP="004E0D03">
      <w:pPr>
        <w:ind w:right="-45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Director</w:t>
      </w:r>
      <w:r w:rsidR="00A82F98" w:rsidRPr="009873B7">
        <w:rPr>
          <w:rFonts w:ascii="Arial" w:hAnsi="Arial" w:cs="Arial"/>
          <w:b/>
          <w:sz w:val="22"/>
          <w:szCs w:val="22"/>
        </w:rPr>
        <w:t>,</w:t>
      </w:r>
      <w:r w:rsidRPr="009873B7">
        <w:rPr>
          <w:rFonts w:ascii="Arial" w:hAnsi="Arial" w:cs="Arial"/>
          <w:b/>
          <w:sz w:val="22"/>
          <w:szCs w:val="22"/>
        </w:rPr>
        <w:t xml:space="preserve"> Network Development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Health</w:t>
      </w:r>
      <w:r w:rsidR="00997422">
        <w:rPr>
          <w:rFonts w:ascii="Arial" w:hAnsi="Arial" w:cs="Arial"/>
          <w:sz w:val="22"/>
          <w:szCs w:val="22"/>
        </w:rPr>
        <w:t>Helpers</w:t>
      </w:r>
      <w:r w:rsidRPr="009873B7">
        <w:rPr>
          <w:rFonts w:ascii="Arial" w:hAnsi="Arial" w:cs="Arial"/>
          <w:sz w:val="22"/>
          <w:szCs w:val="22"/>
        </w:rPr>
        <w:t>, Inc.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Bloomington, MN</w:t>
      </w:r>
      <w:r w:rsidRPr="009873B7">
        <w:rPr>
          <w:rFonts w:ascii="Arial" w:hAnsi="Arial" w:cs="Arial"/>
          <w:sz w:val="22"/>
          <w:szCs w:val="22"/>
        </w:rPr>
        <w:tab/>
      </w:r>
      <w:r w:rsidR="00324353"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>1992 - 1996</w:t>
      </w:r>
    </w:p>
    <w:p w14:paraId="3EDDC522" w14:textId="77777777" w:rsidR="00D72818" w:rsidRPr="009873B7" w:rsidRDefault="00D72818" w:rsidP="00D72818">
      <w:pPr>
        <w:rPr>
          <w:rFonts w:ascii="Arial" w:hAnsi="Arial" w:cs="Arial"/>
          <w:b/>
          <w:sz w:val="22"/>
          <w:szCs w:val="22"/>
        </w:rPr>
      </w:pPr>
    </w:p>
    <w:p w14:paraId="5CE07840" w14:textId="77777777" w:rsidR="00D72818" w:rsidRPr="009873B7" w:rsidRDefault="00D72818" w:rsidP="00D72818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EDUCATION</w:t>
      </w:r>
    </w:p>
    <w:p w14:paraId="2A72135B" w14:textId="77777777" w:rsidR="004E0D03" w:rsidRPr="009873B7" w:rsidRDefault="004E0D03" w:rsidP="00D72818">
      <w:pPr>
        <w:rPr>
          <w:rFonts w:ascii="Arial" w:hAnsi="Arial" w:cs="Arial"/>
          <w:b/>
          <w:sz w:val="22"/>
          <w:szCs w:val="22"/>
        </w:rPr>
      </w:pPr>
    </w:p>
    <w:p w14:paraId="755D574F" w14:textId="77777777" w:rsidR="00D72818" w:rsidRPr="009873B7" w:rsidRDefault="00D72818" w:rsidP="004E0D03">
      <w:p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M.B.A.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D012BC" w:rsidRPr="009873B7">
        <w:rPr>
          <w:rFonts w:ascii="Arial" w:hAnsi="Arial" w:cs="Arial"/>
          <w:sz w:val="22"/>
          <w:szCs w:val="22"/>
        </w:rPr>
        <w:t>Earned 16 credit hours, Finance Concentration</w:t>
      </w:r>
    </w:p>
    <w:p w14:paraId="18EB55F5" w14:textId="77777777" w:rsidR="00D72818" w:rsidRPr="009873B7" w:rsidRDefault="004E0D03" w:rsidP="004E0D03">
      <w:p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D72818" w:rsidRPr="009873B7">
        <w:rPr>
          <w:rFonts w:ascii="Arial" w:hAnsi="Arial" w:cs="Arial"/>
          <w:sz w:val="22"/>
          <w:szCs w:val="22"/>
        </w:rPr>
        <w:t>University of St. Thomas, Minneapolis, MN</w:t>
      </w:r>
    </w:p>
    <w:p w14:paraId="174D4CFB" w14:textId="77777777" w:rsidR="00D72818" w:rsidRPr="009873B7" w:rsidRDefault="00D72818" w:rsidP="004E0D03">
      <w:p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M.A.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Organizational Communication Research and HealthCare</w:t>
      </w:r>
    </w:p>
    <w:p w14:paraId="0B8EFCC6" w14:textId="77777777" w:rsidR="00D72818" w:rsidRPr="009873B7" w:rsidRDefault="004E0D03" w:rsidP="004E0D03">
      <w:p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4343E3">
        <w:rPr>
          <w:rFonts w:ascii="Arial" w:hAnsi="Arial" w:cs="Arial"/>
          <w:sz w:val="22"/>
          <w:szCs w:val="22"/>
        </w:rPr>
        <w:t>The University of Illinois</w:t>
      </w:r>
      <w:r w:rsidR="00D72818" w:rsidRPr="009873B7">
        <w:rPr>
          <w:rFonts w:ascii="Arial" w:hAnsi="Arial" w:cs="Arial"/>
          <w:sz w:val="22"/>
          <w:szCs w:val="22"/>
        </w:rPr>
        <w:t xml:space="preserve">, </w:t>
      </w:r>
      <w:r w:rsidR="004343E3">
        <w:rPr>
          <w:rFonts w:ascii="Arial" w:hAnsi="Arial" w:cs="Arial"/>
          <w:sz w:val="22"/>
          <w:szCs w:val="22"/>
        </w:rPr>
        <w:t>Urbana</w:t>
      </w:r>
      <w:r w:rsidR="00D72818" w:rsidRPr="009873B7">
        <w:rPr>
          <w:rFonts w:ascii="Arial" w:hAnsi="Arial" w:cs="Arial"/>
          <w:sz w:val="22"/>
          <w:szCs w:val="22"/>
        </w:rPr>
        <w:t>, I</w:t>
      </w:r>
      <w:r w:rsidR="004343E3">
        <w:rPr>
          <w:rFonts w:ascii="Arial" w:hAnsi="Arial" w:cs="Arial"/>
          <w:sz w:val="22"/>
          <w:szCs w:val="22"/>
        </w:rPr>
        <w:t>L</w:t>
      </w:r>
      <w:r w:rsidR="00D72818" w:rsidRPr="009873B7">
        <w:rPr>
          <w:rFonts w:ascii="Arial" w:hAnsi="Arial" w:cs="Arial"/>
          <w:sz w:val="22"/>
          <w:szCs w:val="22"/>
        </w:rPr>
        <w:t xml:space="preserve">  </w:t>
      </w:r>
    </w:p>
    <w:p w14:paraId="0783E544" w14:textId="77777777" w:rsidR="00D72818" w:rsidRPr="009873B7" w:rsidRDefault="00D72818" w:rsidP="004E0D03">
      <w:p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B.A.</w:t>
      </w: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  <w:t>Communication Studies</w:t>
      </w:r>
    </w:p>
    <w:p w14:paraId="69FF110E" w14:textId="77777777" w:rsidR="00D72818" w:rsidRPr="009873B7" w:rsidRDefault="004E0D03" w:rsidP="004E0D03">
      <w:p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ab/>
      </w:r>
      <w:r w:rsidRPr="009873B7">
        <w:rPr>
          <w:rFonts w:ascii="Arial" w:hAnsi="Arial" w:cs="Arial"/>
          <w:sz w:val="22"/>
          <w:szCs w:val="22"/>
        </w:rPr>
        <w:tab/>
      </w:r>
      <w:r w:rsidR="00D72818" w:rsidRPr="009873B7">
        <w:rPr>
          <w:rFonts w:ascii="Arial" w:hAnsi="Arial" w:cs="Arial"/>
          <w:sz w:val="22"/>
          <w:szCs w:val="22"/>
        </w:rPr>
        <w:t>The University of Iowa, Iowa City, IA</w:t>
      </w:r>
    </w:p>
    <w:p w14:paraId="793E3E7E" w14:textId="77777777" w:rsidR="004E0D03" w:rsidRPr="009873B7" w:rsidRDefault="004E0D03" w:rsidP="004E0D03">
      <w:pPr>
        <w:rPr>
          <w:rFonts w:ascii="Arial" w:hAnsi="Arial" w:cs="Arial"/>
          <w:sz w:val="22"/>
          <w:szCs w:val="22"/>
        </w:rPr>
      </w:pPr>
    </w:p>
    <w:p w14:paraId="63F06401" w14:textId="77777777" w:rsidR="004E0D03" w:rsidRPr="00FE19F5" w:rsidRDefault="004332A3" w:rsidP="004E0D03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COMMUNITY INVOLVEMENT</w:t>
      </w:r>
    </w:p>
    <w:p w14:paraId="18395A80" w14:textId="77777777" w:rsidR="004E0D03" w:rsidRPr="009873B7" w:rsidRDefault="004E0D03" w:rsidP="004E0D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STEP – Emergency Food Shelf  Program</w:t>
      </w:r>
    </w:p>
    <w:p w14:paraId="6B5195B2" w14:textId="77777777" w:rsidR="004E0D03" w:rsidRPr="009873B7" w:rsidRDefault="004E0D03" w:rsidP="004E0D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Safe Hands Rescue</w:t>
      </w:r>
    </w:p>
    <w:p w14:paraId="33E8CC85" w14:textId="77777777" w:rsidR="004332A3" w:rsidRPr="009873B7" w:rsidRDefault="004332A3" w:rsidP="004E0D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Parent-Teacher Advisory Committee</w:t>
      </w:r>
    </w:p>
    <w:p w14:paraId="04FAD1BA" w14:textId="77777777" w:rsidR="00D72818" w:rsidRPr="009873B7" w:rsidRDefault="00D72818" w:rsidP="004E0D03">
      <w:pPr>
        <w:rPr>
          <w:rFonts w:ascii="Arial" w:hAnsi="Arial" w:cs="Arial"/>
          <w:sz w:val="22"/>
          <w:szCs w:val="22"/>
        </w:rPr>
      </w:pPr>
    </w:p>
    <w:p w14:paraId="254C8405" w14:textId="77777777" w:rsidR="00D72818" w:rsidRPr="009873B7" w:rsidRDefault="004332A3" w:rsidP="00D72818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EMPLOYMENT</w:t>
      </w:r>
    </w:p>
    <w:tbl>
      <w:tblPr>
        <w:tblW w:w="54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9136"/>
      </w:tblGrid>
      <w:tr w:rsidR="00D72818" w:rsidRPr="009873B7" w14:paraId="1D65B695" w14:textId="77777777" w:rsidTr="004112A1">
        <w:tc>
          <w:tcPr>
            <w:tcW w:w="1789" w:type="dxa"/>
          </w:tcPr>
          <w:p w14:paraId="0371772E" w14:textId="77777777" w:rsidR="00D72818" w:rsidRPr="009873B7" w:rsidRDefault="00D72818" w:rsidP="0089177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vAlign w:val="bottom"/>
          </w:tcPr>
          <w:p w14:paraId="32F5DE81" w14:textId="77777777" w:rsidR="00D72818" w:rsidRPr="009873B7" w:rsidRDefault="00D72818" w:rsidP="0089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A430D" w14:textId="77777777" w:rsidR="004332A3" w:rsidRPr="009873B7" w:rsidRDefault="005B0FE4" w:rsidP="004332A3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Director, Network Management</w:t>
      </w:r>
      <w:r w:rsidR="00997422">
        <w:rPr>
          <w:rFonts w:ascii="Arial" w:hAnsi="Arial" w:cs="Arial"/>
          <w:b/>
          <w:sz w:val="22"/>
          <w:szCs w:val="22"/>
        </w:rPr>
        <w:t xml:space="preserve"> -  </w:t>
      </w:r>
      <w:r w:rsidR="004332A3" w:rsidRPr="009873B7">
        <w:rPr>
          <w:rFonts w:ascii="Arial" w:hAnsi="Arial" w:cs="Arial"/>
          <w:b/>
          <w:sz w:val="22"/>
          <w:szCs w:val="22"/>
        </w:rPr>
        <w:t xml:space="preserve"> Radiologic Corporation </w:t>
      </w:r>
    </w:p>
    <w:p w14:paraId="248B2A28" w14:textId="77777777" w:rsidR="005B0FE4" w:rsidRDefault="005B0FE4" w:rsidP="004343E3">
      <w:pPr>
        <w:ind w:firstLine="72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Responsible for financial performance and execution of corporate payer contracts in 50 states</w:t>
      </w:r>
      <w:r w:rsidR="004332A3" w:rsidRPr="009873B7">
        <w:rPr>
          <w:rFonts w:ascii="Arial" w:hAnsi="Arial" w:cs="Arial"/>
          <w:sz w:val="22"/>
          <w:szCs w:val="22"/>
        </w:rPr>
        <w:t>.</w:t>
      </w:r>
    </w:p>
    <w:p w14:paraId="09DD119B" w14:textId="77777777" w:rsidR="00997422" w:rsidRPr="009873B7" w:rsidRDefault="00997422" w:rsidP="004332A3">
      <w:pPr>
        <w:rPr>
          <w:rFonts w:ascii="Arial" w:hAnsi="Arial" w:cs="Arial"/>
          <w:b/>
          <w:sz w:val="22"/>
          <w:szCs w:val="22"/>
        </w:rPr>
      </w:pPr>
    </w:p>
    <w:p w14:paraId="00F92F52" w14:textId="77777777" w:rsidR="005B0FE4" w:rsidRPr="009873B7" w:rsidRDefault="005B0FE4" w:rsidP="005B0FE4">
      <w:pPr>
        <w:pStyle w:val="Heading1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Senior Manager, Network Developmen</w:t>
      </w:r>
      <w:r w:rsidR="004332A3" w:rsidRPr="009873B7">
        <w:rPr>
          <w:rFonts w:ascii="Arial" w:hAnsi="Arial" w:cs="Arial"/>
          <w:sz w:val="22"/>
          <w:szCs w:val="22"/>
        </w:rPr>
        <w:t xml:space="preserve">t </w:t>
      </w:r>
      <w:r w:rsidR="00997422">
        <w:rPr>
          <w:rFonts w:ascii="Arial" w:hAnsi="Arial" w:cs="Arial"/>
          <w:sz w:val="22"/>
          <w:szCs w:val="22"/>
        </w:rPr>
        <w:t>–</w:t>
      </w:r>
      <w:r w:rsidR="004332A3" w:rsidRPr="009873B7">
        <w:rPr>
          <w:rFonts w:ascii="Arial" w:hAnsi="Arial" w:cs="Arial"/>
          <w:sz w:val="22"/>
          <w:szCs w:val="22"/>
        </w:rPr>
        <w:t xml:space="preserve"> </w:t>
      </w:r>
      <w:r w:rsidR="00997422">
        <w:rPr>
          <w:rFonts w:ascii="Arial" w:hAnsi="Arial" w:cs="Arial"/>
          <w:sz w:val="22"/>
          <w:szCs w:val="22"/>
        </w:rPr>
        <w:t xml:space="preserve">American </w:t>
      </w:r>
      <w:r w:rsidR="004332A3" w:rsidRPr="009873B7">
        <w:rPr>
          <w:rFonts w:ascii="Arial" w:hAnsi="Arial" w:cs="Arial"/>
          <w:sz w:val="22"/>
          <w:szCs w:val="22"/>
        </w:rPr>
        <w:t>Health</w:t>
      </w:r>
      <w:r w:rsidR="00997422">
        <w:rPr>
          <w:rFonts w:ascii="Arial" w:hAnsi="Arial" w:cs="Arial"/>
          <w:sz w:val="22"/>
          <w:szCs w:val="22"/>
        </w:rPr>
        <w:t>care</w:t>
      </w:r>
      <w:r w:rsidRPr="009873B7">
        <w:rPr>
          <w:rFonts w:ascii="Arial" w:hAnsi="Arial" w:cs="Arial"/>
          <w:sz w:val="22"/>
          <w:szCs w:val="22"/>
        </w:rPr>
        <w:t xml:space="preserve"> </w:t>
      </w:r>
    </w:p>
    <w:p w14:paraId="7298FF41" w14:textId="77777777" w:rsidR="005B0FE4" w:rsidRDefault="00B86969" w:rsidP="004343E3">
      <w:pPr>
        <w:ind w:firstLine="72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 xml:space="preserve">Developed National </w:t>
      </w:r>
      <w:r w:rsidR="005B0FE4" w:rsidRPr="009873B7">
        <w:rPr>
          <w:rFonts w:ascii="Arial" w:hAnsi="Arial" w:cs="Arial"/>
          <w:sz w:val="22"/>
          <w:szCs w:val="22"/>
        </w:rPr>
        <w:t>Centers of Excellence</w:t>
      </w:r>
      <w:r w:rsidR="00997422">
        <w:rPr>
          <w:rFonts w:ascii="Arial" w:hAnsi="Arial" w:cs="Arial"/>
          <w:sz w:val="22"/>
          <w:szCs w:val="22"/>
        </w:rPr>
        <w:t xml:space="preserve"> Networks in disease management</w:t>
      </w:r>
    </w:p>
    <w:p w14:paraId="72854FBB" w14:textId="77777777" w:rsidR="00997422" w:rsidRPr="009873B7" w:rsidRDefault="00997422" w:rsidP="004332A3">
      <w:pPr>
        <w:rPr>
          <w:rFonts w:ascii="Arial" w:hAnsi="Arial" w:cs="Arial"/>
          <w:sz w:val="22"/>
          <w:szCs w:val="22"/>
        </w:rPr>
      </w:pPr>
    </w:p>
    <w:p w14:paraId="7F50ACB2" w14:textId="77777777" w:rsidR="004332A3" w:rsidRPr="009873B7" w:rsidRDefault="005B0FE4" w:rsidP="004332A3">
      <w:pPr>
        <w:pStyle w:val="Heading1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Principal</w:t>
      </w:r>
      <w:r w:rsidR="004332A3" w:rsidRPr="009873B7">
        <w:rPr>
          <w:rFonts w:ascii="Arial" w:hAnsi="Arial" w:cs="Arial"/>
          <w:sz w:val="22"/>
          <w:szCs w:val="22"/>
        </w:rPr>
        <w:t xml:space="preserve"> &amp; Owner - The Tri</w:t>
      </w:r>
      <w:r w:rsidR="00997422">
        <w:rPr>
          <w:rFonts w:ascii="Arial" w:hAnsi="Arial" w:cs="Arial"/>
          <w:sz w:val="22"/>
          <w:szCs w:val="22"/>
        </w:rPr>
        <w:t>nity</w:t>
      </w:r>
      <w:r w:rsidR="004332A3" w:rsidRPr="009873B7">
        <w:rPr>
          <w:rFonts w:ascii="Arial" w:hAnsi="Arial" w:cs="Arial"/>
          <w:sz w:val="22"/>
          <w:szCs w:val="22"/>
        </w:rPr>
        <w:t xml:space="preserve"> Group</w:t>
      </w:r>
    </w:p>
    <w:p w14:paraId="54FE1AEE" w14:textId="77777777" w:rsidR="005B0FE4" w:rsidRDefault="005B0FE4" w:rsidP="004343E3">
      <w:pPr>
        <w:pStyle w:val="Heading1"/>
        <w:ind w:firstLine="720"/>
        <w:rPr>
          <w:rFonts w:ascii="Arial" w:hAnsi="Arial" w:cs="Arial"/>
          <w:b w:val="0"/>
          <w:sz w:val="22"/>
          <w:szCs w:val="22"/>
        </w:rPr>
      </w:pPr>
      <w:r w:rsidRPr="009873B7">
        <w:rPr>
          <w:rFonts w:ascii="Arial" w:hAnsi="Arial" w:cs="Arial"/>
          <w:b w:val="0"/>
          <w:sz w:val="22"/>
          <w:szCs w:val="22"/>
        </w:rPr>
        <w:t xml:space="preserve">Owner and Principal consultant serving payers, providers and county/government agencies </w:t>
      </w:r>
    </w:p>
    <w:p w14:paraId="335BF673" w14:textId="77777777" w:rsidR="00997422" w:rsidRPr="00997422" w:rsidRDefault="00997422" w:rsidP="00997422"/>
    <w:p w14:paraId="6A0A7962" w14:textId="77777777" w:rsidR="004332A3" w:rsidRPr="009873B7" w:rsidRDefault="005B0FE4" w:rsidP="004332A3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Vice President, Network Management</w:t>
      </w:r>
      <w:r w:rsidR="004332A3" w:rsidRPr="009873B7">
        <w:rPr>
          <w:rFonts w:ascii="Arial" w:hAnsi="Arial" w:cs="Arial"/>
          <w:sz w:val="22"/>
          <w:szCs w:val="22"/>
        </w:rPr>
        <w:t xml:space="preserve"> </w:t>
      </w:r>
      <w:r w:rsidR="004343E3">
        <w:rPr>
          <w:rFonts w:ascii="Arial" w:hAnsi="Arial" w:cs="Arial"/>
          <w:sz w:val="22"/>
          <w:szCs w:val="22"/>
        </w:rPr>
        <w:t>–</w:t>
      </w:r>
      <w:r w:rsidR="004332A3" w:rsidRPr="009873B7">
        <w:rPr>
          <w:rFonts w:ascii="Arial" w:hAnsi="Arial" w:cs="Arial"/>
          <w:sz w:val="22"/>
          <w:szCs w:val="22"/>
        </w:rPr>
        <w:t xml:space="preserve"> </w:t>
      </w:r>
      <w:r w:rsidR="004343E3">
        <w:rPr>
          <w:rFonts w:ascii="Arial" w:hAnsi="Arial" w:cs="Arial"/>
          <w:sz w:val="22"/>
          <w:szCs w:val="22"/>
        </w:rPr>
        <w:t>All American Healath Plans</w:t>
      </w:r>
    </w:p>
    <w:p w14:paraId="2EDF9C1D" w14:textId="77777777" w:rsidR="004343E3" w:rsidRDefault="005B0FE4" w:rsidP="004343E3">
      <w:pPr>
        <w:pStyle w:val="Heading1"/>
        <w:tabs>
          <w:tab w:val="left" w:pos="360"/>
        </w:tabs>
        <w:ind w:left="360"/>
        <w:rPr>
          <w:rFonts w:ascii="Arial" w:hAnsi="Arial" w:cs="Arial"/>
          <w:b w:val="0"/>
          <w:sz w:val="22"/>
          <w:szCs w:val="22"/>
        </w:rPr>
      </w:pPr>
      <w:r w:rsidRPr="009873B7">
        <w:rPr>
          <w:rFonts w:ascii="Arial" w:hAnsi="Arial" w:cs="Arial"/>
          <w:b w:val="0"/>
          <w:sz w:val="22"/>
          <w:szCs w:val="22"/>
        </w:rPr>
        <w:t xml:space="preserve">Executive team member in a CMS (dual eligible) risk-based managed care national organization.  Cross-functional team member to clinical, sales &amp; marketing, operations, compliance and finance.  </w:t>
      </w:r>
    </w:p>
    <w:p w14:paraId="5374D382" w14:textId="77777777" w:rsidR="005B0FE4" w:rsidRPr="009873B7" w:rsidRDefault="00D6723B" w:rsidP="004332A3">
      <w:pPr>
        <w:pStyle w:val="Heading1"/>
        <w:tabs>
          <w:tab w:val="left" w:pos="360"/>
        </w:tabs>
        <w:rPr>
          <w:rFonts w:ascii="Arial" w:hAnsi="Arial" w:cs="Arial"/>
          <w:b w:val="0"/>
          <w:sz w:val="22"/>
          <w:szCs w:val="22"/>
        </w:rPr>
      </w:pPr>
      <w:r w:rsidRPr="009873B7">
        <w:rPr>
          <w:rFonts w:ascii="Arial" w:hAnsi="Arial" w:cs="Arial"/>
          <w:b w:val="0"/>
          <w:sz w:val="22"/>
          <w:szCs w:val="22"/>
        </w:rPr>
        <w:t>.</w:t>
      </w:r>
    </w:p>
    <w:p w14:paraId="43E30D4D" w14:textId="77777777" w:rsidR="005B0FE4" w:rsidRPr="009873B7" w:rsidRDefault="005B0FE4" w:rsidP="005B0FE4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Director, Strategy &amp; Provider Relations</w:t>
      </w:r>
      <w:r w:rsidR="004332A3" w:rsidRPr="009873B7">
        <w:rPr>
          <w:rFonts w:ascii="Arial" w:hAnsi="Arial" w:cs="Arial"/>
          <w:b/>
          <w:sz w:val="22"/>
          <w:szCs w:val="22"/>
        </w:rPr>
        <w:t xml:space="preserve"> </w:t>
      </w:r>
      <w:r w:rsidR="004343E3">
        <w:rPr>
          <w:rFonts w:ascii="Arial" w:hAnsi="Arial" w:cs="Arial"/>
          <w:b/>
          <w:sz w:val="22"/>
          <w:szCs w:val="22"/>
        </w:rPr>
        <w:t>–</w:t>
      </w:r>
      <w:r w:rsidR="004332A3" w:rsidRPr="009873B7">
        <w:rPr>
          <w:rFonts w:ascii="Arial" w:hAnsi="Arial" w:cs="Arial"/>
          <w:b/>
          <w:sz w:val="22"/>
          <w:szCs w:val="22"/>
        </w:rPr>
        <w:t xml:space="preserve"> All</w:t>
      </w:r>
      <w:r w:rsidR="004343E3">
        <w:rPr>
          <w:rFonts w:ascii="Arial" w:hAnsi="Arial" w:cs="Arial"/>
          <w:b/>
          <w:sz w:val="22"/>
          <w:szCs w:val="22"/>
        </w:rPr>
        <w:t xml:space="preserve"> American </w:t>
      </w:r>
      <w:r w:rsidR="004332A3" w:rsidRPr="009873B7">
        <w:rPr>
          <w:rFonts w:ascii="Arial" w:hAnsi="Arial" w:cs="Arial"/>
          <w:b/>
          <w:sz w:val="22"/>
          <w:szCs w:val="22"/>
        </w:rPr>
        <w:t>Health Plan</w:t>
      </w:r>
    </w:p>
    <w:p w14:paraId="78820C19" w14:textId="77777777" w:rsidR="004343E3" w:rsidRDefault="005B0FE4" w:rsidP="004343E3">
      <w:pPr>
        <w:ind w:left="720"/>
        <w:rPr>
          <w:rFonts w:ascii="Arial" w:hAnsi="Arial" w:cs="Arial"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Accountable for contract strategy and development, reimbursement modeling including risk/sha</w:t>
      </w:r>
      <w:r w:rsidR="00D6723B" w:rsidRPr="009873B7">
        <w:rPr>
          <w:rFonts w:ascii="Arial" w:hAnsi="Arial" w:cs="Arial"/>
          <w:sz w:val="22"/>
          <w:szCs w:val="22"/>
        </w:rPr>
        <w:t xml:space="preserve">re, case rate, episode of care </w:t>
      </w:r>
      <w:r w:rsidRPr="009873B7">
        <w:rPr>
          <w:rFonts w:ascii="Arial" w:hAnsi="Arial" w:cs="Arial"/>
          <w:sz w:val="22"/>
          <w:szCs w:val="22"/>
        </w:rPr>
        <w:t xml:space="preserve">and shared savings </w:t>
      </w:r>
    </w:p>
    <w:p w14:paraId="30172613" w14:textId="77777777" w:rsidR="004343E3" w:rsidRDefault="004343E3" w:rsidP="004332A3">
      <w:pPr>
        <w:rPr>
          <w:rFonts w:ascii="Arial" w:hAnsi="Arial" w:cs="Arial"/>
          <w:sz w:val="22"/>
          <w:szCs w:val="22"/>
        </w:rPr>
      </w:pPr>
    </w:p>
    <w:p w14:paraId="031C7EA6" w14:textId="77777777" w:rsidR="004332A3" w:rsidRPr="009873B7" w:rsidRDefault="005B0FE4" w:rsidP="004332A3">
      <w:pPr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b/>
          <w:sz w:val="22"/>
          <w:szCs w:val="22"/>
        </w:rPr>
        <w:t>Director, Network Management Development</w:t>
      </w:r>
      <w:r w:rsidR="004343E3">
        <w:rPr>
          <w:rFonts w:ascii="Arial" w:hAnsi="Arial" w:cs="Arial"/>
          <w:b/>
          <w:sz w:val="22"/>
          <w:szCs w:val="22"/>
        </w:rPr>
        <w:t xml:space="preserve"> </w:t>
      </w:r>
      <w:r w:rsidR="004332A3" w:rsidRPr="009873B7">
        <w:rPr>
          <w:rFonts w:ascii="Arial" w:hAnsi="Arial" w:cs="Arial"/>
          <w:b/>
          <w:sz w:val="22"/>
          <w:szCs w:val="22"/>
        </w:rPr>
        <w:t xml:space="preserve"> - Health</w:t>
      </w:r>
      <w:r w:rsidR="004343E3">
        <w:rPr>
          <w:rFonts w:ascii="Arial" w:hAnsi="Arial" w:cs="Arial"/>
          <w:b/>
          <w:sz w:val="22"/>
          <w:szCs w:val="22"/>
        </w:rPr>
        <w:t>Helpers</w:t>
      </w:r>
      <w:r w:rsidR="004332A3" w:rsidRPr="009873B7">
        <w:rPr>
          <w:rFonts w:ascii="Arial" w:hAnsi="Arial" w:cs="Arial"/>
          <w:b/>
          <w:sz w:val="22"/>
          <w:szCs w:val="22"/>
        </w:rPr>
        <w:t>, Inc.</w:t>
      </w:r>
    </w:p>
    <w:p w14:paraId="77334E50" w14:textId="77777777" w:rsidR="005B0FE4" w:rsidRPr="009873B7" w:rsidRDefault="005B0FE4" w:rsidP="004343E3">
      <w:pPr>
        <w:ind w:left="720"/>
        <w:rPr>
          <w:rFonts w:ascii="Arial" w:hAnsi="Arial" w:cs="Arial"/>
          <w:b/>
          <w:sz w:val="22"/>
          <w:szCs w:val="22"/>
        </w:rPr>
      </w:pPr>
      <w:r w:rsidRPr="009873B7">
        <w:rPr>
          <w:rFonts w:ascii="Arial" w:hAnsi="Arial" w:cs="Arial"/>
          <w:sz w:val="22"/>
          <w:szCs w:val="22"/>
        </w:rPr>
        <w:t>Accountable for regional p</w:t>
      </w:r>
      <w:r w:rsidR="00D6723B" w:rsidRPr="009873B7">
        <w:rPr>
          <w:rFonts w:ascii="Arial" w:hAnsi="Arial" w:cs="Arial"/>
          <w:sz w:val="22"/>
          <w:szCs w:val="22"/>
        </w:rPr>
        <w:t>rimary network development with</w:t>
      </w:r>
      <w:r w:rsidRPr="009873B7">
        <w:rPr>
          <w:rFonts w:ascii="Arial" w:hAnsi="Arial" w:cs="Arial"/>
          <w:sz w:val="22"/>
          <w:szCs w:val="22"/>
        </w:rPr>
        <w:t xml:space="preserve"> community integrated service networks, physician/hospital organizations </w:t>
      </w:r>
    </w:p>
    <w:p w14:paraId="0650531F" w14:textId="77777777" w:rsidR="00234400" w:rsidRPr="004332A3" w:rsidRDefault="00234400">
      <w:pPr>
        <w:rPr>
          <w:sz w:val="18"/>
          <w:szCs w:val="18"/>
        </w:rPr>
      </w:pPr>
    </w:p>
    <w:sectPr w:rsidR="00234400" w:rsidRPr="004332A3" w:rsidSect="00FE19F5">
      <w:pgSz w:w="12240" w:h="15840"/>
      <w:pgMar w:top="864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DF31" w14:textId="77777777" w:rsidR="00FD7703" w:rsidRDefault="00FD7703">
      <w:r>
        <w:separator/>
      </w:r>
    </w:p>
  </w:endnote>
  <w:endnote w:type="continuationSeparator" w:id="0">
    <w:p w14:paraId="502EED0E" w14:textId="77777777" w:rsidR="00FD7703" w:rsidRDefault="00FD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2AF02" w14:textId="77777777" w:rsidR="00F43301" w:rsidRDefault="005B0FE4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5720AB07" w14:textId="77777777" w:rsidR="00F43301" w:rsidRDefault="005B0FE4">
    <w:pPr>
      <w:pStyle w:val="Footer"/>
      <w:rPr>
        <w:b/>
        <w:sz w:val="18"/>
      </w:rPr>
    </w:pPr>
    <w:r>
      <w:rPr>
        <w:b/>
        <w:sz w:val="18"/>
      </w:rPr>
      <w:t>Resume</w:t>
    </w:r>
    <w:r>
      <w:rPr>
        <w:b/>
        <w:sz w:val="18"/>
      </w:rPr>
      <w:tab/>
    </w:r>
    <w:r>
      <w:rPr>
        <w:b/>
        <w:sz w:val="18"/>
      </w:rPr>
      <w:tab/>
    </w:r>
    <w:r w:rsidR="004343E3">
      <w:rPr>
        <w:b/>
        <w:sz w:val="18"/>
      </w:rPr>
      <w:t>Jane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2420" w14:textId="77777777" w:rsidR="00FD7703" w:rsidRDefault="00FD7703">
      <w:r>
        <w:separator/>
      </w:r>
    </w:p>
  </w:footnote>
  <w:footnote w:type="continuationSeparator" w:id="0">
    <w:p w14:paraId="3675B18F" w14:textId="77777777" w:rsidR="00FD7703" w:rsidRDefault="00FD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B65"/>
    <w:multiLevelType w:val="hybridMultilevel"/>
    <w:tmpl w:val="84DC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036"/>
    <w:multiLevelType w:val="hybridMultilevel"/>
    <w:tmpl w:val="0A2C9238"/>
    <w:lvl w:ilvl="0" w:tplc="315E44E2">
      <w:start w:val="2"/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A94862"/>
    <w:multiLevelType w:val="hybridMultilevel"/>
    <w:tmpl w:val="FD56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706"/>
    <w:multiLevelType w:val="hybridMultilevel"/>
    <w:tmpl w:val="4464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895"/>
    <w:multiLevelType w:val="hybridMultilevel"/>
    <w:tmpl w:val="15BC4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93AC8"/>
    <w:multiLevelType w:val="hybridMultilevel"/>
    <w:tmpl w:val="740665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306BC"/>
    <w:multiLevelType w:val="hybridMultilevel"/>
    <w:tmpl w:val="0DE0D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15103"/>
    <w:multiLevelType w:val="hybridMultilevel"/>
    <w:tmpl w:val="56D8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3B1A"/>
    <w:multiLevelType w:val="hybridMultilevel"/>
    <w:tmpl w:val="5522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1F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E80A4A"/>
    <w:multiLevelType w:val="hybridMultilevel"/>
    <w:tmpl w:val="C648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923AB"/>
    <w:multiLevelType w:val="hybridMultilevel"/>
    <w:tmpl w:val="07220D8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7364386"/>
    <w:multiLevelType w:val="hybridMultilevel"/>
    <w:tmpl w:val="37169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B305E"/>
    <w:multiLevelType w:val="hybridMultilevel"/>
    <w:tmpl w:val="0D32BC5C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381C88"/>
    <w:multiLevelType w:val="hybridMultilevel"/>
    <w:tmpl w:val="836E94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1365A"/>
    <w:multiLevelType w:val="hybridMultilevel"/>
    <w:tmpl w:val="A2B6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E4"/>
    <w:rsid w:val="00010C65"/>
    <w:rsid w:val="00097F16"/>
    <w:rsid w:val="0012603B"/>
    <w:rsid w:val="00136FC3"/>
    <w:rsid w:val="00142965"/>
    <w:rsid w:val="001F72D3"/>
    <w:rsid w:val="00234400"/>
    <w:rsid w:val="002569C2"/>
    <w:rsid w:val="002B6334"/>
    <w:rsid w:val="002E2B12"/>
    <w:rsid w:val="00324353"/>
    <w:rsid w:val="003841A0"/>
    <w:rsid w:val="00404D40"/>
    <w:rsid w:val="004112A1"/>
    <w:rsid w:val="004332A3"/>
    <w:rsid w:val="004343E3"/>
    <w:rsid w:val="00434BBE"/>
    <w:rsid w:val="00464F20"/>
    <w:rsid w:val="004E0D03"/>
    <w:rsid w:val="004F0D87"/>
    <w:rsid w:val="00510A6C"/>
    <w:rsid w:val="00555084"/>
    <w:rsid w:val="005B0FE4"/>
    <w:rsid w:val="0062623F"/>
    <w:rsid w:val="006C5108"/>
    <w:rsid w:val="006D5565"/>
    <w:rsid w:val="006F21F4"/>
    <w:rsid w:val="00824874"/>
    <w:rsid w:val="00851304"/>
    <w:rsid w:val="0087389F"/>
    <w:rsid w:val="00895D01"/>
    <w:rsid w:val="009873B7"/>
    <w:rsid w:val="00997422"/>
    <w:rsid w:val="009E2752"/>
    <w:rsid w:val="00A82F98"/>
    <w:rsid w:val="00B625EF"/>
    <w:rsid w:val="00B86969"/>
    <w:rsid w:val="00BC32C8"/>
    <w:rsid w:val="00C11D8C"/>
    <w:rsid w:val="00C30E73"/>
    <w:rsid w:val="00CF2E99"/>
    <w:rsid w:val="00D012BC"/>
    <w:rsid w:val="00D0764E"/>
    <w:rsid w:val="00D417C3"/>
    <w:rsid w:val="00D6723B"/>
    <w:rsid w:val="00D72818"/>
    <w:rsid w:val="00E97EF7"/>
    <w:rsid w:val="00EB0227"/>
    <w:rsid w:val="00F03B27"/>
    <w:rsid w:val="00FD7703"/>
    <w:rsid w:val="00FE19F5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71EF7D"/>
  <w15:docId w15:val="{44B2CDF9-6D4E-4AA0-8F08-A21016F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0FE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B0FE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F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B0FE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B0FE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B0FE4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B0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0FE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B0FE4"/>
    <w:rPr>
      <w:color w:val="0000FF"/>
      <w:u w:val="single"/>
    </w:rPr>
  </w:style>
  <w:style w:type="paragraph" w:customStyle="1" w:styleId="ContactInfo">
    <w:name w:val="Contact Info"/>
    <w:unhideWhenUsed/>
    <w:qFormat/>
    <w:rsid w:val="00D72818"/>
    <w:pPr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2818"/>
    <w:pPr>
      <w:numPr>
        <w:numId w:val="4"/>
      </w:numPr>
      <w:spacing w:after="6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1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A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0D87"/>
    <w:pPr>
      <w:spacing w:after="216"/>
    </w:pPr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2B6334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styleId="Emphasis">
    <w:name w:val="Emphasis"/>
    <w:basedOn w:val="DefaultParagraphFont"/>
    <w:uiPriority w:val="20"/>
    <w:qFormat/>
    <w:rsid w:val="002B63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jane-smith/28/8554/1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2375-CBB7-43EB-B24A-04E5E28E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AMLesch</dc:creator>
  <cp:lastModifiedBy>Rodney Becker</cp:lastModifiedBy>
  <cp:revision>3</cp:revision>
  <cp:lastPrinted>2014-11-04T03:49:00Z</cp:lastPrinted>
  <dcterms:created xsi:type="dcterms:W3CDTF">2014-11-12T18:18:00Z</dcterms:created>
  <dcterms:modified xsi:type="dcterms:W3CDTF">2014-11-12T18:18:00Z</dcterms:modified>
</cp:coreProperties>
</file>